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2" w:rsidRDefault="00E9598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02" w:rsidRPr="00E95988" w:rsidRDefault="00E95988">
      <w:pPr>
        <w:spacing w:after="0"/>
        <w:rPr>
          <w:lang w:val="ru-RU"/>
        </w:rPr>
      </w:pPr>
      <w:bookmarkStart w:id="0" w:name="_GoBack"/>
      <w:r w:rsidRPr="00E95988">
        <w:rPr>
          <w:b/>
          <w:color w:val="000000"/>
          <w:lang w:val="ru-RU"/>
        </w:rPr>
        <w:t>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</w:t>
      </w:r>
    </w:p>
    <w:bookmarkEnd w:id="0"/>
    <w:p w:rsidR="001E3202" w:rsidRPr="00E95988" w:rsidRDefault="00E95988">
      <w:pPr>
        <w:spacing w:after="0"/>
        <w:rPr>
          <w:lang w:val="ru-RU"/>
        </w:rPr>
      </w:pPr>
      <w:r w:rsidRPr="00E95988">
        <w:rPr>
          <w:color w:val="000000"/>
          <w:sz w:val="20"/>
          <w:lang w:val="ru-RU"/>
        </w:rPr>
        <w:t>Постановление Правительства Республики Казахстан от 26 ноября 2009 года № 1937</w:t>
      </w:r>
    </w:p>
    <w:p w:rsidR="001E3202" w:rsidRPr="00E95988" w:rsidRDefault="001E3202">
      <w:pPr>
        <w:spacing w:after="0"/>
        <w:rPr>
          <w:lang w:val="ru-RU"/>
        </w:rPr>
      </w:pPr>
    </w:p>
    <w:p w:rsidR="001E3202" w:rsidRPr="00E95988" w:rsidRDefault="00E95988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В соответствии с пунктом 5 статьи 88 Кодекса Республики Казахстан от 18 сентября 2009 года "О здоровье народа и системе здравоохранения" Правительство Республики Казахстан </w:t>
      </w:r>
      <w:r w:rsidRPr="00E95988">
        <w:rPr>
          <w:b/>
          <w:color w:val="000000"/>
          <w:sz w:val="20"/>
          <w:lang w:val="ru-RU"/>
        </w:rPr>
        <w:t>ПОСТАНОВЛЯЕТ</w:t>
      </w:r>
      <w:r w:rsidRPr="00E95988">
        <w:rPr>
          <w:color w:val="000000"/>
          <w:sz w:val="20"/>
          <w:lang w:val="ru-RU"/>
        </w:rPr>
        <w:t>: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острых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окружающих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иностранцы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имеют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E95988">
        <w:rPr>
          <w:color w:val="000000"/>
          <w:sz w:val="20"/>
          <w:lang w:val="ru-RU"/>
        </w:rPr>
        <w:t>2. Признать утратившим силу постановление Правительства Республики Казахстан от 16 октября 2006 года № 997 "Об утверждении Правил получения медицинской помощи иностранцами и лицами без гражданства, находящимися на территории Республики Казахстан" (САПП Республики Казахстан, 2006 г., № 38, ст. 425).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p w:rsidR="001E3202" w:rsidRPr="00E95988" w:rsidRDefault="001E3202">
      <w:pPr>
        <w:spacing w:after="0"/>
        <w:rPr>
          <w:lang w:val="ru-RU"/>
        </w:rPr>
      </w:pPr>
    </w:p>
    <w:p w:rsidR="001E3202" w:rsidRPr="00E95988" w:rsidRDefault="00E9598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959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95988">
        <w:rPr>
          <w:i/>
          <w:color w:val="000000"/>
          <w:sz w:val="20"/>
          <w:lang w:val="ru-RU"/>
        </w:rPr>
        <w:t>Премьер-Министр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</w:t>
      </w:r>
      <w:r w:rsidRPr="00E959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95988">
        <w:rPr>
          <w:i/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                 </w:t>
      </w:r>
      <w:r w:rsidRPr="00E9598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95988">
        <w:rPr>
          <w:i/>
          <w:color w:val="000000"/>
          <w:sz w:val="20"/>
          <w:lang w:val="ru-RU"/>
        </w:rPr>
        <w:t>К. Масимов</w:t>
      </w:r>
    </w:p>
    <w:p w:rsidR="001E3202" w:rsidRPr="00E95988" w:rsidRDefault="001E3202">
      <w:pPr>
        <w:spacing w:after="0"/>
        <w:rPr>
          <w:lang w:val="ru-RU"/>
        </w:rPr>
      </w:pPr>
    </w:p>
    <w:p w:rsidR="001E3202" w:rsidRPr="00E95988" w:rsidRDefault="00E95988">
      <w:pPr>
        <w:spacing w:after="0"/>
        <w:jc w:val="right"/>
        <w:rPr>
          <w:lang w:val="ru-RU"/>
        </w:rPr>
      </w:pPr>
      <w:r w:rsidRPr="00E95988">
        <w:rPr>
          <w:color w:val="000000"/>
          <w:sz w:val="20"/>
          <w:lang w:val="ru-RU"/>
        </w:rPr>
        <w:t>Утвержден</w:t>
      </w:r>
      <w:r>
        <w:rPr>
          <w:color w:val="000000"/>
          <w:sz w:val="20"/>
        </w:rPr>
        <w:t>         </w:t>
      </w:r>
      <w:r w:rsidRPr="00E95988">
        <w:rPr>
          <w:color w:val="000000"/>
          <w:sz w:val="20"/>
          <w:lang w:val="ru-RU"/>
        </w:rPr>
        <w:t xml:space="preserve"> </w:t>
      </w:r>
      <w:r w:rsidRPr="00E95988">
        <w:rPr>
          <w:lang w:val="ru-RU"/>
        </w:rPr>
        <w:br/>
      </w:r>
      <w:r w:rsidRPr="00E95988">
        <w:rPr>
          <w:color w:val="000000"/>
          <w:sz w:val="20"/>
          <w:lang w:val="ru-RU"/>
        </w:rPr>
        <w:t>постановлением Правительства</w:t>
      </w:r>
      <w:r w:rsidRPr="00E95988">
        <w:rPr>
          <w:lang w:val="ru-RU"/>
        </w:rPr>
        <w:br/>
      </w:r>
      <w:r w:rsidRPr="00E95988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</w:t>
      </w:r>
      <w:r w:rsidRPr="00E95988">
        <w:rPr>
          <w:color w:val="000000"/>
          <w:sz w:val="20"/>
          <w:lang w:val="ru-RU"/>
        </w:rPr>
        <w:t xml:space="preserve"> </w:t>
      </w:r>
      <w:r w:rsidRPr="00E95988">
        <w:rPr>
          <w:lang w:val="ru-RU"/>
        </w:rPr>
        <w:br/>
      </w:r>
      <w:r w:rsidRPr="00E95988">
        <w:rPr>
          <w:color w:val="000000"/>
          <w:sz w:val="20"/>
          <w:lang w:val="ru-RU"/>
        </w:rPr>
        <w:t>от 26 ноября 2009 года № 1937</w:t>
      </w:r>
    </w:p>
    <w:p w:rsidR="001E3202" w:rsidRPr="00E95988" w:rsidRDefault="001E3202">
      <w:pPr>
        <w:spacing w:after="0"/>
        <w:rPr>
          <w:lang w:val="ru-RU"/>
        </w:rPr>
      </w:pPr>
    </w:p>
    <w:p w:rsidR="001E3202" w:rsidRPr="00E95988" w:rsidRDefault="00E95988">
      <w:pPr>
        <w:spacing w:after="0"/>
        <w:jc w:val="center"/>
        <w:rPr>
          <w:lang w:val="ru-RU"/>
        </w:rPr>
      </w:pPr>
      <w:r w:rsidRPr="00E95988">
        <w:rPr>
          <w:b/>
          <w:color w:val="000080"/>
          <w:sz w:val="20"/>
          <w:lang w:val="ru-RU"/>
        </w:rPr>
        <w:t>Перечень</w:t>
      </w:r>
      <w:r w:rsidRPr="00E95988">
        <w:rPr>
          <w:lang w:val="ru-RU"/>
        </w:rPr>
        <w:br/>
      </w:r>
      <w:r w:rsidRPr="00E95988">
        <w:rPr>
          <w:b/>
          <w:color w:val="000080"/>
          <w:sz w:val="20"/>
          <w:lang w:val="ru-RU"/>
        </w:rPr>
        <w:t>острых заболеваний, представляющих опасность для окружающих,</w:t>
      </w:r>
      <w:r w:rsidRPr="00E95988">
        <w:rPr>
          <w:lang w:val="ru-RU"/>
        </w:rPr>
        <w:br/>
      </w:r>
      <w:r w:rsidRPr="00E95988">
        <w:rPr>
          <w:b/>
          <w:color w:val="000080"/>
          <w:sz w:val="20"/>
          <w:lang w:val="ru-RU"/>
        </w:rPr>
        <w:t>при которых иностранцы и лица без гражданства, находящиеся</w:t>
      </w:r>
      <w:r w:rsidRPr="00E95988">
        <w:rPr>
          <w:lang w:val="ru-RU"/>
        </w:rPr>
        <w:br/>
      </w:r>
      <w:r w:rsidRPr="00E95988">
        <w:rPr>
          <w:b/>
          <w:color w:val="000080"/>
          <w:sz w:val="20"/>
          <w:lang w:val="ru-RU"/>
        </w:rPr>
        <w:t>на территории Республики Казахстан, имеют право на получение</w:t>
      </w:r>
      <w:r w:rsidRPr="00E95988">
        <w:rPr>
          <w:lang w:val="ru-RU"/>
        </w:rPr>
        <w:br/>
      </w:r>
      <w:r w:rsidRPr="00E95988">
        <w:rPr>
          <w:b/>
          <w:color w:val="000080"/>
          <w:sz w:val="20"/>
          <w:lang w:val="ru-RU"/>
        </w:rPr>
        <w:t>гарантированного объема бесплатной медицинской помощи</w:t>
      </w:r>
    </w:p>
    <w:p w:rsidR="001E3202" w:rsidRPr="00E95988" w:rsidRDefault="001E3202">
      <w:pPr>
        <w:spacing w:after="0"/>
        <w:rPr>
          <w:lang w:val="ru-RU"/>
        </w:rPr>
      </w:pPr>
    </w:p>
    <w:p w:rsidR="001E3202" w:rsidRDefault="00E95988">
      <w:pPr>
        <w:spacing w:after="0"/>
      </w:pP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1. Дифтерия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2. Корь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3. Краснуха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4. Коклюш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5. Скарлатина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6. </w:t>
      </w:r>
      <w:proofErr w:type="spellStart"/>
      <w:r>
        <w:rPr>
          <w:color w:val="000000"/>
          <w:sz w:val="20"/>
        </w:rPr>
        <w:t>Ветряная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оспа</w:t>
      </w:r>
      <w:proofErr w:type="spellEnd"/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Эпидемический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паротит</w:t>
      </w:r>
      <w:proofErr w:type="spellEnd"/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Паратифы</w:t>
      </w:r>
      <w:proofErr w:type="spellEnd"/>
      <w:r>
        <w:rPr>
          <w:color w:val="000000"/>
          <w:sz w:val="20"/>
        </w:rPr>
        <w:t xml:space="preserve"> А, В, С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Полиомиелит</w:t>
      </w:r>
      <w:proofErr w:type="spellEnd"/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Острые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респираторные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вирусные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инфекции</w:t>
      </w:r>
      <w:proofErr w:type="spellEnd"/>
      <w:r>
        <w:br/>
      </w:r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Грипп</w:t>
      </w:r>
      <w:proofErr w:type="spellEnd"/>
      <w:r>
        <w:br/>
      </w:r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Менингококковая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инфекция</w:t>
      </w:r>
      <w:proofErr w:type="spellEnd"/>
      <w:r>
        <w:br/>
      </w:r>
      <w:r>
        <w:rPr>
          <w:color w:val="000000"/>
          <w:sz w:val="20"/>
        </w:rPr>
        <w:t xml:space="preserve">      13. </w:t>
      </w:r>
      <w:proofErr w:type="spellStart"/>
      <w:r>
        <w:rPr>
          <w:color w:val="000000"/>
          <w:sz w:val="20"/>
        </w:rPr>
        <w:t>Холера</w:t>
      </w:r>
      <w:proofErr w:type="spellEnd"/>
      <w:r>
        <w:br/>
      </w:r>
      <w:r>
        <w:rPr>
          <w:color w:val="000000"/>
          <w:sz w:val="20"/>
        </w:rPr>
        <w:lastRenderedPageBreak/>
        <w:t xml:space="preserve">      14. </w:t>
      </w:r>
      <w:proofErr w:type="spellStart"/>
      <w:r>
        <w:rPr>
          <w:color w:val="000000"/>
          <w:sz w:val="20"/>
        </w:rPr>
        <w:t>Брюшной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тиф</w:t>
      </w:r>
      <w:proofErr w:type="spellEnd"/>
      <w:r>
        <w:br/>
      </w:r>
      <w:r>
        <w:rPr>
          <w:color w:val="000000"/>
          <w:sz w:val="20"/>
        </w:rPr>
        <w:t xml:space="preserve">      15. </w:t>
      </w:r>
      <w:r w:rsidRPr="00E95988">
        <w:rPr>
          <w:color w:val="000000"/>
          <w:sz w:val="20"/>
          <w:lang w:val="ru-RU"/>
        </w:rPr>
        <w:t>Туберкулез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16. Легочная форма сибирской язвы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17. Чума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18. Геморрагические вирусные лихорадки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19. Вирусные гепатиты А, Е</w:t>
      </w:r>
      <w:r w:rsidRPr="00E95988">
        <w:rPr>
          <w:lang w:val="ru-RU"/>
        </w:rPr>
        <w:br/>
      </w:r>
      <w:r>
        <w:rPr>
          <w:color w:val="000000"/>
          <w:sz w:val="20"/>
        </w:rPr>
        <w:t>     </w:t>
      </w:r>
      <w:r w:rsidRPr="00E95988">
        <w:rPr>
          <w:color w:val="000000"/>
          <w:sz w:val="20"/>
          <w:lang w:val="ru-RU"/>
        </w:rPr>
        <w:t xml:space="preserve"> 20. </w:t>
      </w:r>
      <w:proofErr w:type="spellStart"/>
      <w:r>
        <w:rPr>
          <w:color w:val="000000"/>
          <w:sz w:val="20"/>
        </w:rPr>
        <w:t>Малярия</w:t>
      </w:r>
      <w:proofErr w:type="spellEnd"/>
      <w:r>
        <w:br/>
      </w:r>
      <w:r>
        <w:rPr>
          <w:color w:val="000000"/>
          <w:sz w:val="20"/>
        </w:rPr>
        <w:t xml:space="preserve">      21. </w:t>
      </w:r>
      <w:proofErr w:type="spellStart"/>
      <w:r>
        <w:rPr>
          <w:color w:val="000000"/>
          <w:sz w:val="20"/>
        </w:rPr>
        <w:t>Группа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острых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кишечных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инфекций</w:t>
      </w:r>
      <w:proofErr w:type="spellEnd"/>
    </w:p>
    <w:p w:rsidR="001E3202" w:rsidRDefault="00E95988">
      <w:pPr>
        <w:spacing w:after="0"/>
      </w:pPr>
      <w:r>
        <w:br/>
      </w:r>
      <w:r>
        <w:br/>
      </w:r>
    </w:p>
    <w:p w:rsidR="001E3202" w:rsidRPr="00E95988" w:rsidRDefault="00E95988">
      <w:pPr>
        <w:pStyle w:val="disclaimer"/>
        <w:rPr>
          <w:lang w:val="ru-RU"/>
        </w:rPr>
      </w:pPr>
      <w:r w:rsidRPr="00E9598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1E3202" w:rsidRPr="00E959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2"/>
    <w:rsid w:val="001E3202"/>
    <w:rsid w:val="00477EA8"/>
    <w:rsid w:val="00E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47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EA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47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7EA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Жанабатырова</dc:creator>
  <cp:lastModifiedBy>User</cp:lastModifiedBy>
  <cp:revision>2</cp:revision>
  <dcterms:created xsi:type="dcterms:W3CDTF">2015-10-01T07:07:00Z</dcterms:created>
  <dcterms:modified xsi:type="dcterms:W3CDTF">2015-10-01T07:07:00Z</dcterms:modified>
</cp:coreProperties>
</file>